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jc w:val="center"/>
      </w:pPr>
      <w:r>
        <w:t>IMPRESSUM</w:t>
      </w:r>
    </w:p>
    <w:p>
      <w:pPr>
        <w:spacing w:after="40"/>
        <w:jc w:val="center"/>
      </w:pPr>
      <w:r>
        <w:rPr>
          <w:b/>
          <w:sz w:val="19"/>
        </w:rPr>
        <w:t>und Offenlegung gemäß § 25 Mediengesetz</w:t>
      </w:r>
    </w:p>
    <w:p>
      <w:pPr>
        <w:spacing w:after="100"/>
        <w:jc w:val="center"/>
      </w:pPr>
      <w:r>
        <w:rPr>
          <w:i/>
          <w:sz w:val="17"/>
        </w:rPr>
        <w:t>Stand: August 2026</w:t>
      </w:r>
    </w:p>
    <w:p>
      <w:pPr>
        <w:keepLines/>
      </w:pPr>
      <w:r>
        <w:rPr>
          <w:b/>
        </w:rPr>
        <w:t>Medieninhaber und Betreiber der Website</w:t>
      </w:r>
      <w:r>
        <w:br/>
        <w:t>Polnischer Bildungs- und Kulturverein in Österreich</w:t>
      </w:r>
      <w:r>
        <w:br/>
        <w:t>Galvanigasse 1–3, 1210 Wien, Österreich</w:t>
      </w:r>
    </w:p>
    <w:p>
      <w:pPr>
        <w:keepLines/>
      </w:pPr>
      <w:r>
        <w:rPr>
          <w:b/>
        </w:rPr>
        <w:t>ZVR-Zahl</w:t>
      </w:r>
      <w:r>
        <w:br/>
        <w:t>593004645</w:t>
      </w:r>
    </w:p>
    <w:p>
      <w:pPr>
        <w:keepLines/>
      </w:pPr>
      <w:r>
        <w:rPr>
          <w:b/>
        </w:rPr>
        <w:t>Zuständige Vereinsbehörde</w:t>
      </w:r>
      <w:r>
        <w:br/>
        <w:t>Landespolizeidirektion Wien</w:t>
      </w:r>
      <w:r>
        <w:br/>
        <w:t>Referat Vereins-, Versammlungs- und Medienrechtsangelegenheiten</w:t>
      </w:r>
    </w:p>
    <w:p>
      <w:pPr>
        <w:keepLines/>
      </w:pPr>
      <w:r>
        <w:rPr>
          <w:b/>
        </w:rPr>
        <w:t>Vorstand</w:t>
      </w:r>
      <w:r>
        <w:br/>
        <w:t>Mag. Arkadiusz Rusowicz – Obmann</w:t>
      </w:r>
      <w:r>
        <w:br/>
        <w:t>Dr. Tomasz Klimek – Schriftführer</w:t>
      </w:r>
      <w:r>
        <w:br/>
        <w:t>Mag. Iwona Rusowicz – Kassierin</w:t>
      </w:r>
    </w:p>
    <w:p>
      <w:pPr>
        <w:keepLines/>
      </w:pPr>
      <w:r>
        <w:rPr>
          <w:b/>
        </w:rPr>
        <w:t>Vertretung des Vereins</w:t>
      </w:r>
      <w:r>
        <w:br/>
        <w:t>Die Vertretung des Vereins nach außen und die Zeichnungsberechtigung richten sich nach den jeweils gültigen Vereinsstatuten.</w:t>
      </w:r>
    </w:p>
    <w:p>
      <w:pPr>
        <w:keepLines/>
      </w:pPr>
      <w:r>
        <w:rPr>
          <w:b/>
        </w:rPr>
        <w:t>Träger der Bildungseinrichtung</w:t>
      </w:r>
      <w:r>
        <w:br/>
        <w:t>Polnischer Bildungs- und Kulturverein in Österreich</w:t>
      </w:r>
    </w:p>
    <w:p>
      <w:pPr>
        <w:keepLines/>
      </w:pPr>
      <w:r>
        <w:rPr>
          <w:b/>
        </w:rPr>
        <w:t>Bildungseinrichtung</w:t>
      </w:r>
      <w:r>
        <w:br/>
        <w:t>Pierwsza Społeczna Szkoła Polska w Austrii</w:t>
      </w:r>
    </w:p>
    <w:p>
      <w:pPr>
        <w:keepLines/>
      </w:pPr>
      <w:r>
        <w:rPr>
          <w:b/>
        </w:rPr>
        <w:t>Schulleitung und redaktionelle Verantwortung für die Schulwebsite</w:t>
      </w:r>
      <w:r>
        <w:br/>
        <w:t>Mag. Iwona Rusowicz</w:t>
      </w:r>
    </w:p>
    <w:p>
      <w:pPr>
        <w:keepLines/>
      </w:pPr>
      <w:r>
        <w:rPr>
          <w:b/>
        </w:rPr>
        <w:t>Kontakt</w:t>
      </w:r>
      <w:r>
        <w:br/>
        <w:t>Telefon: +43 680 3039537</w:t>
      </w:r>
      <w:r>
        <w:br/>
        <w:t>E-Mail: szkola@uczymypolskiego.at</w:t>
      </w:r>
      <w:r>
        <w:br/>
        <w:t>Website: uczymypolskiego.at</w:t>
      </w:r>
    </w:p>
    <w:p>
      <w:pPr>
        <w:keepLines/>
      </w:pPr>
      <w:r>
        <w:rPr>
          <w:b/>
        </w:rPr>
        <w:t>Vereinszweck</w:t>
      </w:r>
      <w:r>
        <w:br/>
        <w:t>Der Verein ist nicht auf Gewinn gerichtet. Zweck des Vereins ist die Bildung von Kindern, insbesondere durch Sprachunterricht und weitere Bildungsangebote, sowie die Durchführung von Sprach-, Integrations-, Musik- und Kunstangeboten, Theateraufführungen, Festen und Konzerten und die Führung der Polnischen Schule und des Kindergartens.</w:t>
      </w:r>
    </w:p>
    <w:p>
      <w:pPr>
        <w:keepLines/>
      </w:pPr>
      <w:r>
        <w:rPr>
          <w:b/>
        </w:rPr>
        <w:t>Tätigkeitsbereich</w:t>
      </w:r>
      <w:r>
        <w:br/>
        <w:t>Der Verein betreibt insbesondere die Pierwsza Społeczna Szkoła Polska w Austrii und führt Bildungs-, Sprach- und Kulturangebote für Kinder, Jugendliche und Familien mit Bezug zur polnischen Sprache und Kultur in Österreich durch.</w:t>
      </w:r>
    </w:p>
    <w:p>
      <w:pPr>
        <w:keepLines/>
      </w:pPr>
      <w:r>
        <w:rPr>
          <w:b/>
        </w:rPr>
        <w:t>Grundlegende Richtung der Website (Blattlinie)</w:t>
      </w:r>
      <w:r>
        <w:br/>
        <w:t>Die Website informiert über die Tätigkeit der Pierwsza Społeczna Szkoła Polska w Austrii und des Polnischen Bildungs- und Kulturvereins in Österreich. Sie dient insbesondere der Information über Bildungsangebote, Unterricht, Schulorganisation, Veranstaltungen und Projekte sowie über Themen im Zusammenhang mit der polnischen Sprache, Bildung, Kultur und Tradition in Österreich.</w:t>
      </w:r>
    </w:p>
    <w:p>
      <w:pPr>
        <w:keepLines/>
      </w:pPr>
      <w:r>
        <w:rPr>
          <w:b/>
        </w:rPr>
        <w:t>Urheberrecht</w:t>
      </w:r>
      <w:r>
        <w:br/>
        <w:t>Die auf dieser Website veröffentlichten Texte, Fotografien, Grafiken und sonstigen Inhalte sind, soweit nicht anders angegeben, urheberrechtlich geschützt. Eine Vervielfältigung, Bearbeitung, Verbreitung oder sonstige Nutzung außerhalb der gesetzlich zulässigen Grenzen bedarf der vorherigen Zustimmung des jeweiligen Rechteinhabers.</w:t>
      </w:r>
    </w:p>
    <w:sectPr w:rsidR="00FC693F" w:rsidRPr="0006063C" w:rsidSect="00034616">
      <w:pgSz w:w="12240" w:h="15840"/>
      <w:pgMar w:top="879" w:right="1162" w:bottom="879" w:left="116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5" w:lineRule="auto"/>
    </w:pPr>
    <w:rPr>
      <w:rFonts w:ascii="Liberation Sans" w:hAnsi="Liberation Sans" w:eastAsia="Liberation Sans"/>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60" w:line="240" w:lineRule="auto"/>
      <w:contextualSpacing/>
    </w:pPr>
    <w:rPr>
      <w:rFonts w:asciiTheme="majorHAnsi" w:eastAsiaTheme="majorEastAsia" w:hAnsiTheme="majorHAnsi" w:cstheme="majorBidi" w:ascii="Liberation Sans" w:hAnsi="Liberation Sans" w:eastAsia="Liberation Sans"/>
      <w:b/>
      <w:color w:val="17365D" w:themeColor="text2" w:themeShade="BF"/>
      <w:spacing w:val="5"/>
      <w:kern w:val="28"/>
      <w:sz w:val="3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